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79654EA8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666F11">
        <w:rPr>
          <w:color w:val="000000" w:themeColor="text1"/>
        </w:rPr>
        <w:t>Zb</w:t>
      </w:r>
      <w:r w:rsidRPr="00CB108D">
        <w:rPr>
          <w:color w:val="000000" w:themeColor="text1"/>
        </w:rPr>
        <w:t xml:space="preserve">) </w:t>
      </w:r>
      <w:r w:rsidR="003A6336">
        <w:rPr>
          <w:color w:val="000000" w:themeColor="text1"/>
        </w:rPr>
        <w:t>Maurtvedtgutua 2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0E25AA5C" w:rsidR="009934F7" w:rsidRDefault="009934F7" w:rsidP="00CB108D">
      <w:r>
        <w:t>Gnr/bnr:</w:t>
      </w:r>
      <w:r w:rsidR="00721DBA">
        <w:t xml:space="preserve"> </w:t>
      </w:r>
      <w:r w:rsidR="008E4AA7">
        <w:t>54</w:t>
      </w:r>
      <w:r w:rsidR="00721DBA">
        <w:t>/</w:t>
      </w:r>
      <w:r w:rsidR="008E4AA7">
        <w:t>2</w:t>
      </w:r>
      <w:r w:rsidR="00D45B6F">
        <w:t>5</w:t>
      </w:r>
      <w:r>
        <w:br/>
        <w:t>Størrelse:</w:t>
      </w:r>
      <w:r w:rsidR="00C220D7">
        <w:t xml:space="preserve"> </w:t>
      </w:r>
      <w:r w:rsidR="00D45B6F">
        <w:t>6</w:t>
      </w:r>
      <w:r w:rsidR="00BF740D">
        <w:t>,</w:t>
      </w:r>
      <w:r w:rsidR="00D45B6F">
        <w:t>8</w:t>
      </w:r>
      <w:r w:rsidR="00C220D7">
        <w:t xml:space="preserve"> dekar</w:t>
      </w:r>
      <w:r>
        <w:br/>
        <w:t>Planstatus:</w:t>
      </w:r>
      <w:r w:rsidR="00C220D7">
        <w:t xml:space="preserve"> </w:t>
      </w:r>
      <w:r w:rsidR="00D45B6F">
        <w:t>Fritids</w:t>
      </w:r>
      <w:r w:rsidR="00CA3528">
        <w:t>bebyggelse</w:t>
      </w:r>
    </w:p>
    <w:p w14:paraId="0583081B" w14:textId="1FDD96A3" w:rsidR="009934F7" w:rsidRDefault="009934F7" w:rsidP="001A250E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1A250E" w:rsidRPr="001A250E">
        <w:t>Arealet</w:t>
      </w:r>
      <w:r w:rsidR="00112700">
        <w:t xml:space="preserve"> er </w:t>
      </w:r>
      <w:r w:rsidR="00D211E2">
        <w:t>p</w:t>
      </w:r>
      <w:r w:rsidR="00112700">
        <w:t>å</w:t>
      </w:r>
      <w:r w:rsidR="001A250E" w:rsidRPr="001A250E">
        <w:t xml:space="preserve"> ca</w:t>
      </w:r>
      <w:r w:rsidR="0090062F">
        <w:t>.</w:t>
      </w:r>
      <w:r w:rsidR="001A250E" w:rsidRPr="001A250E">
        <w:t xml:space="preserve"> </w:t>
      </w:r>
      <w:r w:rsidR="00874EE5">
        <w:t>3</w:t>
      </w:r>
      <w:r w:rsidR="00750585">
        <w:t>,</w:t>
      </w:r>
      <w:r w:rsidR="00874EE5">
        <w:t>2</w:t>
      </w:r>
      <w:r w:rsidR="001A250E" w:rsidRPr="001A250E">
        <w:t xml:space="preserve"> d</w:t>
      </w:r>
      <w:r w:rsidR="00112700">
        <w:t>ekar</w:t>
      </w:r>
      <w:r w:rsidR="002D0CA9">
        <w:t xml:space="preserve"> skog</w:t>
      </w:r>
      <w:r w:rsidR="00F1270F">
        <w:t xml:space="preserve">, 1,6 dekar jorddekt fastmark og 1,4 dekar </w:t>
      </w:r>
      <w:r w:rsidR="00244995">
        <w:t>bebygd areal</w:t>
      </w:r>
      <w:r w:rsidR="00750585">
        <w:t>.</w:t>
      </w:r>
      <w:r w:rsidR="00AC32E1">
        <w:t xml:space="preserve"> </w:t>
      </w:r>
      <w:r w:rsidR="00874EE5">
        <w:t>Deler av o</w:t>
      </w:r>
      <w:r w:rsidR="00AC32E1">
        <w:t>mrådet er ny</w:t>
      </w:r>
      <w:r w:rsidR="00C03AB2">
        <w:t xml:space="preserve">lig hugget, men er i kartet klassifisert om høy bonitet skog. </w:t>
      </w:r>
      <w:r w:rsidR="00481D5D">
        <w:t>Innspillet er vestvendt, med</w:t>
      </w:r>
      <w:r w:rsidR="001B6F9E">
        <w:t xml:space="preserve"> </w:t>
      </w:r>
      <w:r w:rsidR="005649D5">
        <w:t xml:space="preserve">rundt </w:t>
      </w:r>
      <w:r w:rsidR="001A1BF7">
        <w:t>10</w:t>
      </w:r>
      <w:r w:rsidR="005649D5">
        <w:t xml:space="preserve"> grader stigning mot øst. </w:t>
      </w:r>
      <w:r w:rsidR="00C70096">
        <w:t xml:space="preserve">Det er i overkant av 4 km til Roa sentrum. </w:t>
      </w:r>
      <w:r w:rsidR="00B5188F">
        <w:t xml:space="preserve">Innspillet er innenfor </w:t>
      </w:r>
      <w:r w:rsidR="005858A3">
        <w:t>bygda. Det er 3 andre bo</w:t>
      </w:r>
      <w:r w:rsidR="00B44F6D">
        <w:t>liger</w:t>
      </w:r>
      <w:r w:rsidR="00974E68">
        <w:t xml:space="preserve">, og </w:t>
      </w:r>
      <w:r w:rsidR="00AF42FC">
        <w:t>8</w:t>
      </w:r>
      <w:r w:rsidR="00974E68">
        <w:t xml:space="preserve"> fritidsboliger</w:t>
      </w:r>
      <w:r w:rsidR="00B44F6D">
        <w:t xml:space="preserve"> innenfor 1</w:t>
      </w:r>
      <w:r w:rsidR="00AF42FC">
        <w:t>5</w:t>
      </w:r>
      <w:r w:rsidR="00B44F6D">
        <w:t>0 meter radius</w:t>
      </w:r>
      <w:r w:rsidR="00974E68">
        <w:t xml:space="preserve">. </w:t>
      </w:r>
      <w:r w:rsidR="00771F85">
        <w:t>Nabo,</w:t>
      </w:r>
      <w:r w:rsidR="00D1254D">
        <w:t xml:space="preserve"> </w:t>
      </w:r>
      <w:r w:rsidR="00771F85">
        <w:t>54/2, ønsker boligformål på sin eiendom.</w:t>
      </w:r>
      <w:r w:rsidR="00335986">
        <w:t xml:space="preserve"> </w:t>
      </w:r>
    </w:p>
    <w:p w14:paraId="12E8BDDD" w14:textId="36F7E0D3" w:rsidR="00335986" w:rsidRPr="001A250E" w:rsidRDefault="00335986" w:rsidP="00871EC8">
      <w:r>
        <w:t xml:space="preserve">I saksframlegget </w:t>
      </w:r>
      <w:r w:rsidR="00871EC8">
        <w:t>for silingssaken ble det anført (</w:t>
      </w:r>
      <w:r w:rsidR="00871EC8">
        <w:t>Det</w:t>
      </w:r>
      <w:r w:rsidR="00871EC8">
        <w:t xml:space="preserve"> </w:t>
      </w:r>
      <w:r w:rsidR="00871EC8">
        <w:t>kan vurderes å avgrense innspillet til én eller to reelle byggetomter.</w:t>
      </w:r>
      <w:r w:rsidR="00871EC8">
        <w:t>)</w:t>
      </w:r>
    </w:p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20261753" w:rsidR="00107F74" w:rsidRDefault="00BD6E54" w:rsidP="00CB108D">
      <w:r w:rsidRPr="00BD6E54">
        <w:drawing>
          <wp:inline distT="0" distB="0" distL="0" distR="0" wp14:anchorId="126CFE9C" wp14:editId="676DB035">
            <wp:extent cx="2371725" cy="31081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333" cy="31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054BBD" w:rsidRPr="00054BBD">
        <w:drawing>
          <wp:inline distT="0" distB="0" distL="0" distR="0" wp14:anchorId="70597C9A" wp14:editId="7664EF4E">
            <wp:extent cx="2295525" cy="3103862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19" r="2365"/>
                    <a:stretch/>
                  </pic:blipFill>
                  <pic:spPr bwMode="auto">
                    <a:xfrm>
                      <a:off x="0" y="0"/>
                      <a:ext cx="2314305" cy="312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54BBD"/>
    <w:rsid w:val="000A785E"/>
    <w:rsid w:val="000D2584"/>
    <w:rsid w:val="00107F74"/>
    <w:rsid w:val="00112700"/>
    <w:rsid w:val="00112989"/>
    <w:rsid w:val="0013255B"/>
    <w:rsid w:val="0014068C"/>
    <w:rsid w:val="001510CB"/>
    <w:rsid w:val="00151FBA"/>
    <w:rsid w:val="00165ADB"/>
    <w:rsid w:val="001867C5"/>
    <w:rsid w:val="001A1BF7"/>
    <w:rsid w:val="001A250E"/>
    <w:rsid w:val="001B6F9E"/>
    <w:rsid w:val="002024F7"/>
    <w:rsid w:val="002237CA"/>
    <w:rsid w:val="00244995"/>
    <w:rsid w:val="00273093"/>
    <w:rsid w:val="00273831"/>
    <w:rsid w:val="002817C0"/>
    <w:rsid w:val="002C0FC0"/>
    <w:rsid w:val="002D0CA9"/>
    <w:rsid w:val="00314D08"/>
    <w:rsid w:val="00334C92"/>
    <w:rsid w:val="00335986"/>
    <w:rsid w:val="00380162"/>
    <w:rsid w:val="00381781"/>
    <w:rsid w:val="003843DE"/>
    <w:rsid w:val="003A6336"/>
    <w:rsid w:val="003B4A1E"/>
    <w:rsid w:val="003B5522"/>
    <w:rsid w:val="003D52E7"/>
    <w:rsid w:val="0041608E"/>
    <w:rsid w:val="00425327"/>
    <w:rsid w:val="00442716"/>
    <w:rsid w:val="00481D5D"/>
    <w:rsid w:val="0048202F"/>
    <w:rsid w:val="004B6FF6"/>
    <w:rsid w:val="004C2862"/>
    <w:rsid w:val="004D744C"/>
    <w:rsid w:val="004E561C"/>
    <w:rsid w:val="00536C2C"/>
    <w:rsid w:val="00540E56"/>
    <w:rsid w:val="00552C26"/>
    <w:rsid w:val="005649D5"/>
    <w:rsid w:val="005858A3"/>
    <w:rsid w:val="00614FF3"/>
    <w:rsid w:val="0062175F"/>
    <w:rsid w:val="0066026A"/>
    <w:rsid w:val="00666F11"/>
    <w:rsid w:val="0067549F"/>
    <w:rsid w:val="0069603B"/>
    <w:rsid w:val="007002F4"/>
    <w:rsid w:val="00712ADA"/>
    <w:rsid w:val="0071632B"/>
    <w:rsid w:val="00721DBA"/>
    <w:rsid w:val="0073197C"/>
    <w:rsid w:val="0073666B"/>
    <w:rsid w:val="00743E4A"/>
    <w:rsid w:val="00750585"/>
    <w:rsid w:val="00751364"/>
    <w:rsid w:val="00771F85"/>
    <w:rsid w:val="007A19A1"/>
    <w:rsid w:val="00870093"/>
    <w:rsid w:val="00871EC8"/>
    <w:rsid w:val="00874EE5"/>
    <w:rsid w:val="008810E1"/>
    <w:rsid w:val="00886429"/>
    <w:rsid w:val="008A7D18"/>
    <w:rsid w:val="008D60DF"/>
    <w:rsid w:val="008E4AA7"/>
    <w:rsid w:val="008F107A"/>
    <w:rsid w:val="0090062F"/>
    <w:rsid w:val="009045B6"/>
    <w:rsid w:val="00952465"/>
    <w:rsid w:val="00962CBA"/>
    <w:rsid w:val="00974E68"/>
    <w:rsid w:val="009934F7"/>
    <w:rsid w:val="009F3339"/>
    <w:rsid w:val="00A12E2D"/>
    <w:rsid w:val="00A3425A"/>
    <w:rsid w:val="00A41616"/>
    <w:rsid w:val="00A551B8"/>
    <w:rsid w:val="00AC32E1"/>
    <w:rsid w:val="00AE4CBD"/>
    <w:rsid w:val="00AF42FC"/>
    <w:rsid w:val="00B06E16"/>
    <w:rsid w:val="00B219DF"/>
    <w:rsid w:val="00B25FAB"/>
    <w:rsid w:val="00B44F6D"/>
    <w:rsid w:val="00B5188F"/>
    <w:rsid w:val="00BD6E54"/>
    <w:rsid w:val="00BF740D"/>
    <w:rsid w:val="00C03AB2"/>
    <w:rsid w:val="00C220D7"/>
    <w:rsid w:val="00C57A0F"/>
    <w:rsid w:val="00C6086F"/>
    <w:rsid w:val="00C70096"/>
    <w:rsid w:val="00C70A08"/>
    <w:rsid w:val="00C932B0"/>
    <w:rsid w:val="00C939F9"/>
    <w:rsid w:val="00CA3528"/>
    <w:rsid w:val="00CB108D"/>
    <w:rsid w:val="00CB3262"/>
    <w:rsid w:val="00CC636D"/>
    <w:rsid w:val="00CE0AAD"/>
    <w:rsid w:val="00D01627"/>
    <w:rsid w:val="00D1254D"/>
    <w:rsid w:val="00D211E2"/>
    <w:rsid w:val="00D26148"/>
    <w:rsid w:val="00D45B6F"/>
    <w:rsid w:val="00D902FA"/>
    <w:rsid w:val="00D90CF5"/>
    <w:rsid w:val="00DA1E56"/>
    <w:rsid w:val="00DB6ED7"/>
    <w:rsid w:val="00E0127A"/>
    <w:rsid w:val="00E365E1"/>
    <w:rsid w:val="00E501FB"/>
    <w:rsid w:val="00E528EA"/>
    <w:rsid w:val="00E67736"/>
    <w:rsid w:val="00E84059"/>
    <w:rsid w:val="00EA4A45"/>
    <w:rsid w:val="00EF4C1E"/>
    <w:rsid w:val="00F00F61"/>
    <w:rsid w:val="00F1270F"/>
    <w:rsid w:val="00F32E94"/>
    <w:rsid w:val="00F35C9D"/>
    <w:rsid w:val="00F856F6"/>
    <w:rsid w:val="00FB4F8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12974-F67D-46E9-BABF-B044202E9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36</cp:revision>
  <dcterms:created xsi:type="dcterms:W3CDTF">2021-05-26T12:45:00Z</dcterms:created>
  <dcterms:modified xsi:type="dcterms:W3CDTF">2021-05-31T11:03:00Z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